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01" w:rsidRDefault="00A4492A">
      <w:pPr>
        <w:pStyle w:val="Heading1"/>
        <w:keepLines w:val="0"/>
        <w:spacing w:before="0" w:after="0" w:line="240" w:lineRule="auto"/>
        <w:ind w:left="-567" w:firstLine="141"/>
        <w:rPr>
          <w:rFonts w:ascii="Impact" w:eastAsia="Impact" w:hAnsi="Impact" w:cs="Impact"/>
          <w:sz w:val="72"/>
          <w:szCs w:val="72"/>
        </w:rPr>
      </w:pPr>
      <w:bookmarkStart w:id="0" w:name="_x00sop1tyc4q" w:colFirst="0" w:colLast="0"/>
      <w:bookmarkEnd w:id="0"/>
      <w:r>
        <w:rPr>
          <w:rFonts w:ascii="Impact" w:eastAsia="Impact" w:hAnsi="Impact" w:cs="Impact"/>
          <w:noProof/>
          <w:sz w:val="72"/>
          <w:szCs w:val="72"/>
          <w:lang w:val="en-GB"/>
        </w:rPr>
        <w:drawing>
          <wp:inline distT="0" distB="0" distL="114300" distR="114300">
            <wp:extent cx="1691640" cy="457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E01" w:rsidRDefault="00DB3E01">
      <w:pPr>
        <w:pStyle w:val="normal0"/>
      </w:pPr>
    </w:p>
    <w:p w:rsidR="00DB3E01" w:rsidRDefault="00A4492A">
      <w:pPr>
        <w:pStyle w:val="normal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Preparation and Application guide for HCF Acrylic Hard Coat</w:t>
      </w:r>
    </w:p>
    <w:p w:rsidR="00DB3E01" w:rsidRDefault="00DB3E01">
      <w:pPr>
        <w:pStyle w:val="normal0"/>
        <w:jc w:val="center"/>
        <w:rPr>
          <w:b/>
          <w:sz w:val="26"/>
          <w:szCs w:val="26"/>
          <w:u w:val="single"/>
        </w:rPr>
      </w:pPr>
    </w:p>
    <w:p w:rsidR="00DB3E01" w:rsidRDefault="00A4492A">
      <w:pPr>
        <w:pStyle w:val="normal0"/>
      </w:pPr>
      <w:r>
        <w:t>HCF is a water based product that MUST be stored above Freezing and applied at room temperature ideally above 16°c.</w:t>
      </w:r>
    </w:p>
    <w:p w:rsidR="00DB3E01" w:rsidRDefault="00DB3E01">
      <w:pPr>
        <w:pStyle w:val="normal0"/>
      </w:pPr>
    </w:p>
    <w:p w:rsidR="00DB3E01" w:rsidRDefault="00A4492A">
      <w:pPr>
        <w:pStyle w:val="normal0"/>
        <w:rPr>
          <w:b/>
        </w:rPr>
      </w:pPr>
      <w:r>
        <w:rPr>
          <w:b/>
        </w:rPr>
        <w:t xml:space="preserve">Mix well before use for best results use an electric paddle mixer, especially before spraying. </w:t>
      </w:r>
    </w:p>
    <w:p w:rsidR="00DB3E01" w:rsidRDefault="00DB3E01">
      <w:pPr>
        <w:pStyle w:val="normal0"/>
      </w:pPr>
    </w:p>
    <w:p w:rsidR="00DB3E01" w:rsidRDefault="00A4492A">
      <w:pPr>
        <w:pStyle w:val="normal0"/>
      </w:pPr>
      <w:r>
        <w:t xml:space="preserve">All surfaces to be </w:t>
      </w:r>
      <w:proofErr w:type="gramStart"/>
      <w:r>
        <w:t>coated,</w:t>
      </w:r>
      <w:proofErr w:type="gramEnd"/>
      <w:r>
        <w:t xml:space="preserve"> must be free of oils, dirt, wax and loose paint or rust. A sandblasted or rough surface improves adhesion. Use PLASTI DIP PRIMER for</w:t>
      </w:r>
      <w:r>
        <w:t xml:space="preserve"> best results on smooth or non-absorbent surfaces. For a professional fine finish HCF should be filtered first, especially when </w:t>
      </w:r>
      <w:proofErr w:type="gramStart"/>
      <w:r>
        <w:t>spraying</w:t>
      </w:r>
      <w:proofErr w:type="gramEnd"/>
      <w:r>
        <w:t>.</w:t>
      </w:r>
    </w:p>
    <w:p w:rsidR="00DB3E01" w:rsidRDefault="00DB3E01">
      <w:pPr>
        <w:pStyle w:val="normal0"/>
      </w:pPr>
    </w:p>
    <w:p w:rsidR="00DB3E01" w:rsidRDefault="00A4492A">
      <w:pPr>
        <w:pStyle w:val="normal0"/>
      </w:pPr>
      <w:r>
        <w:t>SPRAYING; Pressure pot/conventional sprayer may be used. Gently mix before spraying.</w:t>
      </w:r>
    </w:p>
    <w:p w:rsidR="00DB3E01" w:rsidRDefault="00A4492A">
      <w:pPr>
        <w:pStyle w:val="normal0"/>
      </w:pPr>
      <w:r>
        <w:t>Apply wet, overlapping coats, ho</w:t>
      </w:r>
      <w:r>
        <w:t>lding gun 6ʺ–12ʺ from surface, using a 4ʺ–6ʺ pattern. Allow to completely dry before applying additional coats to desired thickness.</w:t>
      </w:r>
    </w:p>
    <w:p w:rsidR="00DB3E01" w:rsidRDefault="00A4492A">
      <w:pPr>
        <w:pStyle w:val="normal0"/>
      </w:pPr>
      <w:r>
        <w:t>For spray application of HCF, add up to 10% distilled water ONLY for dilution.</w:t>
      </w:r>
    </w:p>
    <w:p w:rsidR="00DB3E01" w:rsidRDefault="00DB3E01">
      <w:pPr>
        <w:pStyle w:val="normal0"/>
      </w:pPr>
    </w:p>
    <w:p w:rsidR="00DB3E01" w:rsidRDefault="00A4492A">
      <w:pPr>
        <w:pStyle w:val="normal0"/>
      </w:pPr>
      <w:r>
        <w:t xml:space="preserve">DIPPING; </w:t>
      </w:r>
      <w:proofErr w:type="gramStart"/>
      <w:r>
        <w:t>Gently</w:t>
      </w:r>
      <w:proofErr w:type="gramEnd"/>
      <w:r>
        <w:t xml:space="preserve"> mix before each use. </w:t>
      </w:r>
      <w:r>
        <w:rPr>
          <w:u w:val="single"/>
        </w:rPr>
        <w:t>Do not</w:t>
      </w:r>
      <w:r>
        <w:rPr>
          <w:u w:val="single"/>
        </w:rPr>
        <w:t xml:space="preserve"> introduce air bubbles</w:t>
      </w:r>
      <w:r>
        <w:t>. Allow the paint to stand for 2-3 hours for trapped air to disperse.</w:t>
      </w:r>
    </w:p>
    <w:p w:rsidR="00DB3E01" w:rsidRDefault="00A4492A">
      <w:pPr>
        <w:pStyle w:val="normal0"/>
      </w:pPr>
      <w:r>
        <w:t>Insert item 1ʺ every 5 seconds. Remove at the same rate. Allow to completely dry before applying additional coats to desired thickness.</w:t>
      </w:r>
    </w:p>
    <w:p w:rsidR="00DB3E01" w:rsidRDefault="00DB3E01">
      <w:pPr>
        <w:pStyle w:val="normal0"/>
      </w:pPr>
    </w:p>
    <w:p w:rsidR="00DB3E01" w:rsidRDefault="00A4492A">
      <w:pPr>
        <w:pStyle w:val="normal0"/>
      </w:pPr>
      <w:r>
        <w:t xml:space="preserve"> BRUSH ROLLER; </w:t>
      </w:r>
      <w:proofErr w:type="gramStart"/>
      <w:r>
        <w:t>Gently</w:t>
      </w:r>
      <w:proofErr w:type="gramEnd"/>
      <w:r>
        <w:t xml:space="preserve"> mix b</w:t>
      </w:r>
      <w:r>
        <w:t>efore each use. Apply wet overlapping coats using a foam brush, pad or roller. Allow to completely dry before applying additional coats to desired thickness.</w:t>
      </w:r>
    </w:p>
    <w:p w:rsidR="00DB3E01" w:rsidRDefault="00DB3E01">
      <w:pPr>
        <w:pStyle w:val="normal0"/>
      </w:pPr>
    </w:p>
    <w:p w:rsidR="00DB3E01" w:rsidRDefault="00A4492A">
      <w:pPr>
        <w:pStyle w:val="normal0"/>
      </w:pPr>
      <w:proofErr w:type="gramStart"/>
      <w:r>
        <w:t>Hints.</w:t>
      </w:r>
      <w:proofErr w:type="gramEnd"/>
    </w:p>
    <w:p w:rsidR="00DB3E01" w:rsidRDefault="00A4492A">
      <w:pPr>
        <w:pStyle w:val="normal0"/>
      </w:pPr>
      <w:r>
        <w:t xml:space="preserve">For storage or dip tank containers, use only poly or </w:t>
      </w:r>
      <w:proofErr w:type="spellStart"/>
      <w:r>
        <w:t>galvanised</w:t>
      </w:r>
      <w:proofErr w:type="spellEnd"/>
      <w:r>
        <w:t xml:space="preserve"> steel.</w:t>
      </w:r>
    </w:p>
    <w:p w:rsidR="00DB3E01" w:rsidRDefault="00A4492A">
      <w:pPr>
        <w:pStyle w:val="normal0"/>
      </w:pPr>
      <w:r>
        <w:t>A dry film thicknes</w:t>
      </w:r>
      <w:r>
        <w:t>s of 6-8 *</w:t>
      </w:r>
      <w:proofErr w:type="spellStart"/>
      <w:r>
        <w:t>mls</w:t>
      </w:r>
      <w:proofErr w:type="spellEnd"/>
      <w:r>
        <w:t xml:space="preserve"> is recommended for best results. Allow overnight drying whenever possible. For speed drying, mild heat (95°F–110°F/35°C–43°C) and air flow may be used. Do not stack or store parts in contact with each other if not fully cured. Avoid excessive</w:t>
      </w:r>
      <w:r>
        <w:t xml:space="preserve"> air movement, heat or dampness. Being water-based please avoid applying in cold, damp or humid conditions, otherwise allow longer drying times and protect from the elements. </w:t>
      </w:r>
    </w:p>
    <w:p w:rsidR="00DB3E01" w:rsidRDefault="00DB3E01">
      <w:pPr>
        <w:pStyle w:val="normal0"/>
      </w:pPr>
    </w:p>
    <w:p w:rsidR="00DB3E01" w:rsidRDefault="00A4492A">
      <w:pPr>
        <w:pStyle w:val="normal0"/>
      </w:pPr>
      <w:r>
        <w:t>Always use proper ventilation and use proper protection. Do not allow it to fre</w:t>
      </w:r>
      <w:r>
        <w:t>eze in storage.</w:t>
      </w:r>
    </w:p>
    <w:p w:rsidR="00DB3E01" w:rsidRDefault="00DB3E01">
      <w:pPr>
        <w:pStyle w:val="normal0"/>
      </w:pPr>
    </w:p>
    <w:p w:rsidR="00DB3E01" w:rsidRDefault="00A4492A">
      <w:pPr>
        <w:pStyle w:val="normal0"/>
      </w:pPr>
      <w:r>
        <w:t xml:space="preserve">* 1 </w:t>
      </w:r>
      <w:proofErr w:type="spellStart"/>
      <w:r>
        <w:t>mls</w:t>
      </w:r>
      <w:proofErr w:type="spellEnd"/>
      <w:r>
        <w:t xml:space="preserve"> = 0.001 inch or 0.0254 millimeters</w:t>
      </w:r>
    </w:p>
    <w:sectPr w:rsidR="00DB3E01" w:rsidSect="00DB3E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4"/>
  <w:proofState w:spelling="clean" w:grammar="clean"/>
  <w:defaultTabStop w:val="720"/>
  <w:characterSpacingControl w:val="doNotCompress"/>
  <w:compat/>
  <w:rsids>
    <w:rsidRoot w:val="00DB3E01"/>
    <w:rsid w:val="00A4492A"/>
    <w:rsid w:val="00DB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B3E0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B3E0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B3E0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B3E0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B3E0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B3E0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3E01"/>
  </w:style>
  <w:style w:type="paragraph" w:styleId="Title">
    <w:name w:val="Title"/>
    <w:basedOn w:val="normal0"/>
    <w:next w:val="normal0"/>
    <w:rsid w:val="00DB3E0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B3E0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Hobson</dc:creator>
  <cp:lastModifiedBy>P&amp;G Hobson</cp:lastModifiedBy>
  <cp:revision>2</cp:revision>
  <dcterms:created xsi:type="dcterms:W3CDTF">2021-02-24T09:57:00Z</dcterms:created>
  <dcterms:modified xsi:type="dcterms:W3CDTF">2021-02-24T09:57:00Z</dcterms:modified>
</cp:coreProperties>
</file>